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8A744C" w:rsidRDefault="001A2C85" w:rsidP="00C2690C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8A744C">
        <w:rPr>
          <w:b/>
          <w:sz w:val="22"/>
          <w:szCs w:val="22"/>
        </w:rPr>
        <w:t xml:space="preserve">Заседание Дисциплинарного комитета ПАУ ЦФО от </w:t>
      </w:r>
      <w:r w:rsidR="00EB584A" w:rsidRPr="008A744C">
        <w:rPr>
          <w:b/>
          <w:sz w:val="22"/>
          <w:szCs w:val="22"/>
        </w:rPr>
        <w:t>1</w:t>
      </w:r>
      <w:r w:rsidR="00B403AA" w:rsidRPr="008A744C">
        <w:rPr>
          <w:b/>
          <w:sz w:val="22"/>
          <w:szCs w:val="22"/>
        </w:rPr>
        <w:t>8</w:t>
      </w:r>
      <w:r w:rsidR="005E09B0" w:rsidRPr="008A744C">
        <w:rPr>
          <w:b/>
          <w:sz w:val="22"/>
          <w:szCs w:val="22"/>
        </w:rPr>
        <w:t>.</w:t>
      </w:r>
      <w:r w:rsidR="00247EC6" w:rsidRPr="008A744C">
        <w:rPr>
          <w:b/>
          <w:sz w:val="22"/>
          <w:szCs w:val="22"/>
        </w:rPr>
        <w:t>0</w:t>
      </w:r>
      <w:r w:rsidR="00B403AA" w:rsidRPr="008A744C">
        <w:rPr>
          <w:b/>
          <w:sz w:val="22"/>
          <w:szCs w:val="22"/>
        </w:rPr>
        <w:t>2</w:t>
      </w:r>
      <w:r w:rsidR="00C2255B" w:rsidRPr="008A744C">
        <w:rPr>
          <w:b/>
          <w:sz w:val="22"/>
          <w:szCs w:val="22"/>
        </w:rPr>
        <w:t>.</w:t>
      </w:r>
      <w:r w:rsidR="005E09B0" w:rsidRPr="008A744C">
        <w:rPr>
          <w:b/>
          <w:sz w:val="22"/>
          <w:szCs w:val="22"/>
        </w:rPr>
        <w:t>20</w:t>
      </w:r>
      <w:r w:rsidR="00F60509" w:rsidRPr="008A744C">
        <w:rPr>
          <w:b/>
          <w:sz w:val="22"/>
          <w:szCs w:val="22"/>
        </w:rPr>
        <w:t>2</w:t>
      </w:r>
      <w:r w:rsidR="00B403AA" w:rsidRPr="008A744C">
        <w:rPr>
          <w:b/>
          <w:sz w:val="22"/>
          <w:szCs w:val="22"/>
        </w:rPr>
        <w:t>5</w:t>
      </w:r>
      <w:r w:rsidR="00B033B7" w:rsidRPr="008A744C">
        <w:rPr>
          <w:b/>
          <w:sz w:val="22"/>
          <w:szCs w:val="22"/>
        </w:rPr>
        <w:t xml:space="preserve"> г.</w:t>
      </w:r>
      <w:r w:rsidR="000241A9" w:rsidRPr="008A744C">
        <w:rPr>
          <w:b/>
          <w:sz w:val="22"/>
          <w:szCs w:val="22"/>
        </w:rPr>
        <w:br/>
        <w:t xml:space="preserve">(Протокол № </w:t>
      </w:r>
      <w:r w:rsidR="00BA1D77" w:rsidRPr="008A744C">
        <w:rPr>
          <w:b/>
          <w:sz w:val="22"/>
          <w:szCs w:val="22"/>
        </w:rPr>
        <w:t>1</w:t>
      </w:r>
      <w:r w:rsidR="002E02EE" w:rsidRPr="008A744C">
        <w:rPr>
          <w:b/>
          <w:sz w:val="22"/>
          <w:szCs w:val="22"/>
        </w:rPr>
        <w:t>8</w:t>
      </w:r>
      <w:r w:rsidR="00B403AA" w:rsidRPr="008A744C">
        <w:rPr>
          <w:b/>
          <w:sz w:val="22"/>
          <w:szCs w:val="22"/>
        </w:rPr>
        <w:t>8</w:t>
      </w:r>
      <w:r w:rsidRPr="008A744C">
        <w:rPr>
          <w:b/>
          <w:sz w:val="22"/>
          <w:szCs w:val="22"/>
        </w:rPr>
        <w:t>)</w:t>
      </w:r>
    </w:p>
    <w:p w:rsidR="0012018A" w:rsidRPr="008A744C" w:rsidRDefault="001201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8A744C">
        <w:rPr>
          <w:bCs/>
          <w:sz w:val="22"/>
          <w:szCs w:val="22"/>
        </w:rPr>
        <w:t>Назначение ответственного секретаря Дисциплинарного Комитета.</w:t>
      </w:r>
    </w:p>
    <w:p w:rsidR="0012018A" w:rsidRPr="008A744C" w:rsidRDefault="0012018A" w:rsidP="00C2690C">
      <w:pPr>
        <w:tabs>
          <w:tab w:val="left" w:pos="1134"/>
        </w:tabs>
        <w:suppressAutoHyphens/>
        <w:spacing w:after="240" w:line="276" w:lineRule="auto"/>
        <w:ind w:left="709"/>
        <w:jc w:val="both"/>
        <w:rPr>
          <w:bCs/>
          <w:sz w:val="22"/>
          <w:szCs w:val="22"/>
        </w:rPr>
      </w:pPr>
      <w:r w:rsidRPr="008A744C">
        <w:rPr>
          <w:b/>
          <w:bCs/>
          <w:sz w:val="22"/>
          <w:szCs w:val="22"/>
          <w:u w:val="single"/>
        </w:rPr>
        <w:t>Решили:</w:t>
      </w:r>
      <w:r w:rsidRPr="008A744C">
        <w:rPr>
          <w:bCs/>
          <w:sz w:val="22"/>
          <w:szCs w:val="22"/>
        </w:rPr>
        <w:t xml:space="preserve"> назначить ответственным секретарем Дисциплинарного комитета ПАУ ЦФО </w:t>
      </w:r>
      <w:r w:rsidR="00B403AA" w:rsidRPr="008A744C">
        <w:rPr>
          <w:b/>
          <w:bCs/>
          <w:sz w:val="22"/>
          <w:szCs w:val="22"/>
        </w:rPr>
        <w:t>Деминова К.Е.</w:t>
      </w:r>
    </w:p>
    <w:p w:rsidR="000B058A" w:rsidRPr="008A744C" w:rsidRDefault="000B05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8A744C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A744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A744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A744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EC3AE7" w:rsidRPr="008A744C" w:rsidRDefault="00B403A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sz w:val="22"/>
          <w:szCs w:val="22"/>
        </w:rPr>
        <w:t>2</w:t>
      </w:r>
      <w:r w:rsidR="007B4456" w:rsidRPr="008A744C">
        <w:rPr>
          <w:b/>
          <w:bCs/>
          <w:sz w:val="22"/>
          <w:szCs w:val="22"/>
        </w:rPr>
        <w:t>.1</w:t>
      </w:r>
      <w:r w:rsidR="00B909FD" w:rsidRPr="008A744C">
        <w:rPr>
          <w:b/>
          <w:bCs/>
          <w:sz w:val="22"/>
          <w:szCs w:val="22"/>
        </w:rPr>
        <w:t>.</w:t>
      </w:r>
      <w:r w:rsidR="007B4456" w:rsidRPr="008A744C">
        <w:rPr>
          <w:b/>
          <w:bCs/>
          <w:sz w:val="22"/>
          <w:szCs w:val="22"/>
        </w:rPr>
        <w:t xml:space="preserve"> </w:t>
      </w:r>
      <w:r w:rsidR="0012018A" w:rsidRPr="008A744C">
        <w:rPr>
          <w:bCs/>
          <w:iCs/>
          <w:sz w:val="22"/>
          <w:szCs w:val="22"/>
        </w:rPr>
        <w:t xml:space="preserve">К арбитражному управляющему </w:t>
      </w:r>
      <w:proofErr w:type="spellStart"/>
      <w:r w:rsidRPr="008A744C">
        <w:rPr>
          <w:b/>
          <w:bCs/>
          <w:iCs/>
          <w:sz w:val="22"/>
          <w:szCs w:val="22"/>
        </w:rPr>
        <w:t>Цаю</w:t>
      </w:r>
      <w:proofErr w:type="spellEnd"/>
      <w:r w:rsidRPr="008A744C">
        <w:rPr>
          <w:b/>
          <w:bCs/>
          <w:iCs/>
          <w:sz w:val="22"/>
          <w:szCs w:val="22"/>
        </w:rPr>
        <w:t xml:space="preserve"> Альберту Викторовичу </w:t>
      </w:r>
      <w:r w:rsidRPr="008A744C">
        <w:rPr>
          <w:bCs/>
          <w:iCs/>
          <w:sz w:val="22"/>
          <w:szCs w:val="22"/>
        </w:rPr>
        <w:t>(Московская область)</w:t>
      </w:r>
      <w:r w:rsidRPr="008A744C">
        <w:rPr>
          <w:b/>
          <w:bCs/>
          <w:iCs/>
          <w:sz w:val="22"/>
          <w:szCs w:val="22"/>
        </w:rPr>
        <w:t xml:space="preserve"> – </w:t>
      </w:r>
      <w:r w:rsidRPr="008A744C">
        <w:rPr>
          <w:bCs/>
          <w:iCs/>
          <w:sz w:val="22"/>
          <w:szCs w:val="22"/>
        </w:rPr>
        <w:t>конкурсному управляющем</w:t>
      </w:r>
      <w:proofErr w:type="gramStart"/>
      <w:r w:rsidRPr="008A744C">
        <w:rPr>
          <w:bCs/>
          <w:iCs/>
          <w:sz w:val="22"/>
          <w:szCs w:val="22"/>
        </w:rPr>
        <w:t>у</w:t>
      </w:r>
      <w:r w:rsidRPr="008A744C">
        <w:rPr>
          <w:b/>
          <w:bCs/>
          <w:iCs/>
          <w:sz w:val="22"/>
          <w:szCs w:val="22"/>
        </w:rPr>
        <w:t xml:space="preserve"> ООО</w:t>
      </w:r>
      <w:proofErr w:type="gramEnd"/>
      <w:r w:rsidRPr="008A744C">
        <w:rPr>
          <w:b/>
          <w:bCs/>
          <w:iCs/>
          <w:sz w:val="22"/>
          <w:szCs w:val="22"/>
        </w:rPr>
        <w:t xml:space="preserve"> «</w:t>
      </w:r>
      <w:proofErr w:type="spellStart"/>
      <w:r w:rsidRPr="008A744C">
        <w:rPr>
          <w:b/>
          <w:bCs/>
          <w:iCs/>
          <w:sz w:val="22"/>
          <w:szCs w:val="22"/>
        </w:rPr>
        <w:t>Стелластрой</w:t>
      </w:r>
      <w:proofErr w:type="spellEnd"/>
      <w:r w:rsidRPr="008A744C">
        <w:rPr>
          <w:b/>
          <w:bCs/>
          <w:iCs/>
          <w:sz w:val="22"/>
          <w:szCs w:val="22"/>
        </w:rPr>
        <w:t xml:space="preserve">» </w:t>
      </w:r>
      <w:r w:rsidRPr="008A744C">
        <w:rPr>
          <w:bCs/>
          <w:iCs/>
          <w:sz w:val="22"/>
          <w:szCs w:val="22"/>
        </w:rPr>
        <w:t>(решение № 88 от 13.11.2024)</w:t>
      </w:r>
      <w:r w:rsidR="0012018A" w:rsidRPr="008A744C">
        <w:rPr>
          <w:bCs/>
          <w:iCs/>
          <w:sz w:val="22"/>
          <w:szCs w:val="22"/>
        </w:rPr>
        <w:t xml:space="preserve"> – </w:t>
      </w:r>
      <w:r w:rsidR="00E47AFC" w:rsidRPr="008A744C">
        <w:rPr>
          <w:bCs/>
          <w:iCs/>
          <w:sz w:val="22"/>
          <w:szCs w:val="22"/>
        </w:rPr>
        <w:t>применить меры</w:t>
      </w:r>
      <w:r w:rsidRPr="008A744C">
        <w:rPr>
          <w:bCs/>
          <w:iCs/>
          <w:sz w:val="22"/>
          <w:szCs w:val="22"/>
        </w:rPr>
        <w:t xml:space="preserve">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="0012018A" w:rsidRPr="008A744C">
        <w:rPr>
          <w:bCs/>
          <w:iCs/>
          <w:sz w:val="22"/>
          <w:szCs w:val="22"/>
        </w:rPr>
        <w:t>.</w:t>
      </w:r>
    </w:p>
    <w:p w:rsidR="004412A6" w:rsidRPr="008A744C" w:rsidRDefault="00B403A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A744C">
        <w:rPr>
          <w:b/>
          <w:bCs/>
          <w:sz w:val="22"/>
          <w:szCs w:val="22"/>
        </w:rPr>
        <w:t>2</w:t>
      </w:r>
      <w:r w:rsidR="004412A6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2</w:t>
      </w:r>
      <w:r w:rsidR="004412A6" w:rsidRPr="008A744C">
        <w:rPr>
          <w:b/>
          <w:bCs/>
          <w:sz w:val="22"/>
          <w:szCs w:val="22"/>
        </w:rPr>
        <w:t xml:space="preserve">. </w:t>
      </w:r>
      <w:proofErr w:type="gramStart"/>
      <w:r w:rsidRPr="008A744C">
        <w:rPr>
          <w:bCs/>
          <w:iCs/>
          <w:sz w:val="22"/>
          <w:szCs w:val="22"/>
        </w:rPr>
        <w:t>В связи с</w:t>
      </w:r>
      <w:r w:rsidR="0032590F" w:rsidRPr="008A744C">
        <w:rPr>
          <w:bCs/>
          <w:iCs/>
          <w:sz w:val="22"/>
          <w:szCs w:val="22"/>
        </w:rPr>
        <w:t xml:space="preserve"> малозначительностью выявленных нарушений</w:t>
      </w:r>
      <w:r w:rsidRPr="008A744C">
        <w:rPr>
          <w:bCs/>
          <w:iCs/>
          <w:sz w:val="22"/>
          <w:szCs w:val="22"/>
        </w:rPr>
        <w:t xml:space="preserve">, к арбитражному управляющему </w:t>
      </w:r>
      <w:r w:rsidRPr="008A744C">
        <w:rPr>
          <w:b/>
          <w:bCs/>
          <w:iCs/>
          <w:sz w:val="22"/>
          <w:szCs w:val="22"/>
        </w:rPr>
        <w:t xml:space="preserve">Черепанову Петру Юрьевичу </w:t>
      </w:r>
      <w:r w:rsidRPr="008A744C">
        <w:rPr>
          <w:bCs/>
          <w:iCs/>
          <w:sz w:val="22"/>
          <w:szCs w:val="22"/>
        </w:rPr>
        <w:t>(Карачаево-Черкесская Республика)</w:t>
      </w:r>
      <w:r w:rsidRPr="008A744C">
        <w:rPr>
          <w:b/>
          <w:bCs/>
          <w:iCs/>
          <w:sz w:val="22"/>
          <w:szCs w:val="22"/>
        </w:rPr>
        <w:t xml:space="preserve"> – </w:t>
      </w:r>
      <w:r w:rsidRPr="008A744C">
        <w:rPr>
          <w:bCs/>
          <w:iCs/>
          <w:sz w:val="22"/>
          <w:szCs w:val="22"/>
        </w:rPr>
        <w:t xml:space="preserve">по акту Управления </w:t>
      </w:r>
      <w:proofErr w:type="spellStart"/>
      <w:r w:rsidRPr="008A744C">
        <w:rPr>
          <w:bCs/>
          <w:iCs/>
          <w:sz w:val="22"/>
          <w:szCs w:val="22"/>
        </w:rPr>
        <w:t>Росреестра</w:t>
      </w:r>
      <w:proofErr w:type="spellEnd"/>
      <w:r w:rsidRPr="008A744C">
        <w:rPr>
          <w:bCs/>
          <w:iCs/>
          <w:sz w:val="22"/>
          <w:szCs w:val="22"/>
        </w:rPr>
        <w:t xml:space="preserve"> по Москве от 20.11.2024 № 5; предписанию Управления </w:t>
      </w:r>
      <w:proofErr w:type="spellStart"/>
      <w:r w:rsidRPr="008A744C">
        <w:rPr>
          <w:bCs/>
          <w:iCs/>
          <w:sz w:val="22"/>
          <w:szCs w:val="22"/>
        </w:rPr>
        <w:t>Росреестра</w:t>
      </w:r>
      <w:proofErr w:type="spellEnd"/>
      <w:r w:rsidRPr="008A744C">
        <w:rPr>
          <w:bCs/>
          <w:iCs/>
          <w:sz w:val="22"/>
          <w:szCs w:val="22"/>
        </w:rPr>
        <w:t xml:space="preserve"> по Москве от 21.11.2024 № 18051/2024 по 81 жалобе Парамонова Е.В. б/</w:t>
      </w:r>
      <w:proofErr w:type="spellStart"/>
      <w:r w:rsidRPr="008A744C">
        <w:rPr>
          <w:bCs/>
          <w:iCs/>
          <w:sz w:val="22"/>
          <w:szCs w:val="22"/>
        </w:rPr>
        <w:t>д</w:t>
      </w:r>
      <w:proofErr w:type="spellEnd"/>
      <w:r w:rsidRPr="008A744C">
        <w:rPr>
          <w:bCs/>
          <w:iCs/>
          <w:sz w:val="22"/>
          <w:szCs w:val="22"/>
        </w:rPr>
        <w:t xml:space="preserve"> б/</w:t>
      </w:r>
      <w:proofErr w:type="spellStart"/>
      <w:r w:rsidRPr="008A744C">
        <w:rPr>
          <w:bCs/>
          <w:iCs/>
          <w:sz w:val="22"/>
          <w:szCs w:val="22"/>
        </w:rPr>
        <w:t>н</w:t>
      </w:r>
      <w:proofErr w:type="spellEnd"/>
      <w:r w:rsidRPr="008A744C">
        <w:rPr>
          <w:b/>
          <w:bCs/>
          <w:iCs/>
          <w:sz w:val="22"/>
          <w:szCs w:val="22"/>
        </w:rPr>
        <w:t xml:space="preserve"> </w:t>
      </w:r>
      <w:r w:rsidRPr="008A744C">
        <w:rPr>
          <w:bCs/>
          <w:iCs/>
          <w:sz w:val="22"/>
          <w:szCs w:val="22"/>
        </w:rPr>
        <w:t>(решение № 90 от 28.11.2024)  – меру дисциплинарного воздействия не применять, ограничиться устным замечанием</w:t>
      </w:r>
      <w:r w:rsidR="0012018A" w:rsidRPr="008A744C">
        <w:rPr>
          <w:bCs/>
          <w:iCs/>
          <w:sz w:val="22"/>
          <w:szCs w:val="22"/>
        </w:rPr>
        <w:t>.</w:t>
      </w:r>
      <w:proofErr w:type="gramEnd"/>
    </w:p>
    <w:p w:rsidR="002157AA" w:rsidRPr="008A744C" w:rsidRDefault="00B403A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A744C">
        <w:rPr>
          <w:b/>
          <w:bCs/>
          <w:sz w:val="22"/>
          <w:szCs w:val="22"/>
        </w:rPr>
        <w:t>2</w:t>
      </w:r>
      <w:r w:rsidR="002157AA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3</w:t>
      </w:r>
      <w:r w:rsidR="002157AA" w:rsidRPr="008A744C">
        <w:rPr>
          <w:b/>
          <w:bCs/>
          <w:sz w:val="22"/>
          <w:szCs w:val="22"/>
        </w:rPr>
        <w:t xml:space="preserve">. </w:t>
      </w:r>
      <w:r w:rsidR="00957CB3" w:rsidRPr="008A744C">
        <w:rPr>
          <w:bCs/>
          <w:iCs/>
          <w:sz w:val="22"/>
          <w:szCs w:val="22"/>
        </w:rPr>
        <w:t>А</w:t>
      </w:r>
      <w:r w:rsidR="00F60FB1" w:rsidRPr="008A744C">
        <w:rPr>
          <w:bCs/>
          <w:iCs/>
          <w:sz w:val="22"/>
          <w:szCs w:val="22"/>
        </w:rPr>
        <w:t xml:space="preserve">рбитражному управляющему </w:t>
      </w:r>
      <w:r w:rsidR="00F60FB1" w:rsidRPr="008A744C">
        <w:rPr>
          <w:b/>
          <w:bCs/>
          <w:iCs/>
          <w:sz w:val="22"/>
          <w:szCs w:val="22"/>
        </w:rPr>
        <w:t xml:space="preserve">Заболотной Анне Олеговне </w:t>
      </w:r>
      <w:r w:rsidR="00F60FB1" w:rsidRPr="008A744C">
        <w:rPr>
          <w:bCs/>
          <w:iCs/>
          <w:sz w:val="22"/>
          <w:szCs w:val="22"/>
        </w:rPr>
        <w:t>(Челябинская область)</w:t>
      </w:r>
      <w:r w:rsidR="00F60FB1" w:rsidRPr="008A744C">
        <w:rPr>
          <w:b/>
          <w:bCs/>
          <w:iCs/>
          <w:sz w:val="22"/>
          <w:szCs w:val="22"/>
        </w:rPr>
        <w:t xml:space="preserve"> – </w:t>
      </w:r>
      <w:r w:rsidR="00704AEA" w:rsidRPr="008A744C">
        <w:rPr>
          <w:bCs/>
          <w:iCs/>
          <w:sz w:val="22"/>
          <w:szCs w:val="22"/>
        </w:rPr>
        <w:t>временному</w:t>
      </w:r>
      <w:r w:rsidR="00F60FB1" w:rsidRPr="008A744C">
        <w:rPr>
          <w:bCs/>
          <w:iCs/>
          <w:sz w:val="22"/>
          <w:szCs w:val="22"/>
        </w:rPr>
        <w:t xml:space="preserve"> управляющем</w:t>
      </w:r>
      <w:proofErr w:type="gramStart"/>
      <w:r w:rsidR="00F60FB1" w:rsidRPr="008A744C">
        <w:rPr>
          <w:bCs/>
          <w:iCs/>
          <w:sz w:val="22"/>
          <w:szCs w:val="22"/>
        </w:rPr>
        <w:t>у</w:t>
      </w:r>
      <w:r w:rsidR="00F60FB1" w:rsidRPr="008A744C">
        <w:rPr>
          <w:b/>
          <w:bCs/>
          <w:iCs/>
          <w:sz w:val="22"/>
          <w:szCs w:val="22"/>
        </w:rPr>
        <w:t xml:space="preserve"> ООО</w:t>
      </w:r>
      <w:proofErr w:type="gramEnd"/>
      <w:r w:rsidR="00F60FB1" w:rsidRPr="008A744C">
        <w:rPr>
          <w:b/>
          <w:bCs/>
          <w:iCs/>
          <w:sz w:val="22"/>
          <w:szCs w:val="22"/>
        </w:rPr>
        <w:t xml:space="preserve"> «СК Эксперт-Строй» </w:t>
      </w:r>
      <w:r w:rsidR="00F60FB1" w:rsidRPr="008A744C">
        <w:rPr>
          <w:bCs/>
          <w:iCs/>
          <w:sz w:val="22"/>
          <w:szCs w:val="22"/>
        </w:rPr>
        <w:t>(решение № 91 от 05.12.2024)  – объявить устное замечание</w:t>
      </w:r>
      <w:r w:rsidR="0012018A" w:rsidRPr="008A744C">
        <w:rPr>
          <w:bCs/>
          <w:iCs/>
          <w:sz w:val="22"/>
          <w:szCs w:val="22"/>
        </w:rPr>
        <w:t>.</w:t>
      </w:r>
    </w:p>
    <w:p w:rsidR="00EC3AE7" w:rsidRPr="008A744C" w:rsidRDefault="00B403A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sz w:val="22"/>
          <w:szCs w:val="22"/>
        </w:rPr>
        <w:t>2</w:t>
      </w:r>
      <w:r w:rsidR="00EC3AE7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4</w:t>
      </w:r>
      <w:r w:rsidR="00EC3AE7" w:rsidRPr="008A744C">
        <w:rPr>
          <w:b/>
          <w:bCs/>
          <w:sz w:val="22"/>
          <w:szCs w:val="22"/>
        </w:rPr>
        <w:t xml:space="preserve">. </w:t>
      </w:r>
      <w:r w:rsidR="00EC3AE7" w:rsidRPr="008A744C">
        <w:rPr>
          <w:bCs/>
          <w:iCs/>
          <w:sz w:val="22"/>
          <w:szCs w:val="22"/>
        </w:rPr>
        <w:t xml:space="preserve">К </w:t>
      </w:r>
      <w:r w:rsidR="0012018A" w:rsidRPr="008A744C">
        <w:rPr>
          <w:bCs/>
          <w:iCs/>
          <w:sz w:val="22"/>
          <w:szCs w:val="22"/>
        </w:rPr>
        <w:t xml:space="preserve">арбитражному управляющему </w:t>
      </w:r>
      <w:r w:rsidR="00E47AFC" w:rsidRPr="008A744C">
        <w:rPr>
          <w:b/>
          <w:bCs/>
          <w:iCs/>
          <w:sz w:val="22"/>
          <w:szCs w:val="22"/>
        </w:rPr>
        <w:t xml:space="preserve">Ерошкину Юрию Владимировичу </w:t>
      </w:r>
      <w:r w:rsidR="00E47AFC" w:rsidRPr="008A744C">
        <w:rPr>
          <w:bCs/>
          <w:iCs/>
          <w:sz w:val="22"/>
          <w:szCs w:val="22"/>
        </w:rPr>
        <w:t>(Республика Мордовия)</w:t>
      </w:r>
      <w:r w:rsidR="00E47AFC" w:rsidRPr="008A744C">
        <w:rPr>
          <w:b/>
          <w:bCs/>
          <w:iCs/>
          <w:sz w:val="22"/>
          <w:szCs w:val="22"/>
        </w:rPr>
        <w:t xml:space="preserve"> – </w:t>
      </w:r>
      <w:r w:rsidR="00E47AFC" w:rsidRPr="008A744C">
        <w:rPr>
          <w:bCs/>
          <w:iCs/>
          <w:sz w:val="22"/>
          <w:szCs w:val="22"/>
        </w:rPr>
        <w:t>конкурсному управляющем</w:t>
      </w:r>
      <w:proofErr w:type="gramStart"/>
      <w:r w:rsidR="00E47AFC" w:rsidRPr="008A744C">
        <w:rPr>
          <w:bCs/>
          <w:iCs/>
          <w:sz w:val="22"/>
          <w:szCs w:val="22"/>
        </w:rPr>
        <w:t xml:space="preserve">у </w:t>
      </w:r>
      <w:r w:rsidR="00E47AFC" w:rsidRPr="008A744C">
        <w:rPr>
          <w:b/>
          <w:bCs/>
          <w:iCs/>
          <w:sz w:val="22"/>
          <w:szCs w:val="22"/>
        </w:rPr>
        <w:t>ООО</w:t>
      </w:r>
      <w:proofErr w:type="gramEnd"/>
      <w:r w:rsidR="00E47AFC" w:rsidRPr="008A744C">
        <w:rPr>
          <w:b/>
          <w:bCs/>
          <w:iCs/>
          <w:sz w:val="22"/>
          <w:szCs w:val="22"/>
        </w:rPr>
        <w:t xml:space="preserve"> «МТУС» </w:t>
      </w:r>
      <w:r w:rsidR="00E47AFC" w:rsidRPr="008A744C">
        <w:rPr>
          <w:bCs/>
          <w:iCs/>
          <w:sz w:val="22"/>
          <w:szCs w:val="22"/>
        </w:rPr>
        <w:t>(решение № 92 от 05.12.2024) – применить меру</w:t>
      </w:r>
      <w:r w:rsidR="0012018A" w:rsidRPr="008A744C">
        <w:rPr>
          <w:bCs/>
          <w:iCs/>
          <w:sz w:val="22"/>
          <w:szCs w:val="22"/>
        </w:rPr>
        <w:t xml:space="preserve"> дисциплинарного воздействия –</w:t>
      </w:r>
      <w:r w:rsidR="00E47AFC" w:rsidRPr="008A744C">
        <w:rPr>
          <w:bCs/>
          <w:iCs/>
          <w:sz w:val="22"/>
          <w:szCs w:val="22"/>
        </w:rPr>
        <w:t xml:space="preserve"> штраф 5</w:t>
      </w:r>
      <w:r w:rsidR="0012018A" w:rsidRPr="008A744C">
        <w:rPr>
          <w:bCs/>
          <w:iCs/>
          <w:sz w:val="22"/>
          <w:szCs w:val="22"/>
        </w:rPr>
        <w:t>000 рублей за</w:t>
      </w:r>
      <w:r w:rsidR="00E47AFC" w:rsidRPr="008A744C">
        <w:rPr>
          <w:bCs/>
          <w:iCs/>
          <w:sz w:val="22"/>
          <w:szCs w:val="22"/>
        </w:rPr>
        <w:t xml:space="preserve"> непринятие мер по разовой аккредитации</w:t>
      </w:r>
      <w:r w:rsidR="00911A85" w:rsidRPr="008A744C">
        <w:rPr>
          <w:bCs/>
          <w:iCs/>
          <w:sz w:val="22"/>
          <w:szCs w:val="22"/>
        </w:rPr>
        <w:t xml:space="preserve"> </w:t>
      </w:r>
      <w:r w:rsidR="00911A85" w:rsidRPr="008A744C">
        <w:rPr>
          <w:color w:val="000000"/>
          <w:sz w:val="22"/>
          <w:szCs w:val="22"/>
        </w:rPr>
        <w:t>ООО «КА «Гарант»</w:t>
      </w:r>
      <w:r w:rsidR="0012018A" w:rsidRPr="008A744C">
        <w:rPr>
          <w:bCs/>
          <w:iCs/>
          <w:sz w:val="22"/>
          <w:szCs w:val="22"/>
        </w:rPr>
        <w:t>.</w:t>
      </w:r>
    </w:p>
    <w:p w:rsidR="00EC3AE7" w:rsidRPr="008A744C" w:rsidRDefault="00B403A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sz w:val="22"/>
          <w:szCs w:val="22"/>
        </w:rPr>
        <w:t>2</w:t>
      </w:r>
      <w:r w:rsidR="00EC3AE7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5</w:t>
      </w:r>
      <w:r w:rsidR="00EC3AE7" w:rsidRPr="008A744C">
        <w:rPr>
          <w:b/>
          <w:bCs/>
          <w:sz w:val="22"/>
          <w:szCs w:val="22"/>
        </w:rPr>
        <w:t xml:space="preserve">. </w:t>
      </w:r>
      <w:r w:rsidR="00B908F3" w:rsidRPr="008A744C">
        <w:rPr>
          <w:bCs/>
          <w:iCs/>
          <w:sz w:val="22"/>
          <w:szCs w:val="22"/>
        </w:rPr>
        <w:t>В связи с отсутствием нарушений, к</w:t>
      </w:r>
      <w:r w:rsidR="001B56C9" w:rsidRPr="008A744C">
        <w:rPr>
          <w:bCs/>
          <w:iCs/>
          <w:sz w:val="22"/>
          <w:szCs w:val="22"/>
        </w:rPr>
        <w:t xml:space="preserve"> арбитражному управляющему </w:t>
      </w:r>
      <w:r w:rsidR="001B56C9" w:rsidRPr="008A744C">
        <w:rPr>
          <w:b/>
          <w:bCs/>
          <w:iCs/>
          <w:sz w:val="22"/>
          <w:szCs w:val="22"/>
        </w:rPr>
        <w:t xml:space="preserve">Гостевой Александре Леонидовне </w:t>
      </w:r>
      <w:r w:rsidR="001B56C9" w:rsidRPr="008A744C">
        <w:rPr>
          <w:bCs/>
          <w:iCs/>
          <w:sz w:val="22"/>
          <w:szCs w:val="22"/>
        </w:rPr>
        <w:t>(Алтайский край)</w:t>
      </w:r>
      <w:r w:rsidR="001B56C9" w:rsidRPr="008A744C">
        <w:rPr>
          <w:b/>
          <w:bCs/>
          <w:iCs/>
          <w:sz w:val="22"/>
          <w:szCs w:val="22"/>
        </w:rPr>
        <w:t xml:space="preserve"> – </w:t>
      </w:r>
      <w:r w:rsidR="001B56C9" w:rsidRPr="008A744C">
        <w:rPr>
          <w:bCs/>
          <w:iCs/>
          <w:sz w:val="22"/>
          <w:szCs w:val="22"/>
        </w:rPr>
        <w:t>финансовому управляющему</w:t>
      </w:r>
      <w:r w:rsidR="001B56C9" w:rsidRPr="008A744C">
        <w:rPr>
          <w:b/>
          <w:bCs/>
          <w:iCs/>
          <w:sz w:val="22"/>
          <w:szCs w:val="22"/>
        </w:rPr>
        <w:t xml:space="preserve"> Мамина Антона Олеговича </w:t>
      </w:r>
      <w:r w:rsidR="001B56C9" w:rsidRPr="008A744C">
        <w:rPr>
          <w:bCs/>
          <w:iCs/>
          <w:sz w:val="22"/>
          <w:szCs w:val="22"/>
        </w:rPr>
        <w:t>(решение № 94 от 24.12.2024) – меру дисциплинарного воздействия не применять</w:t>
      </w:r>
      <w:r w:rsidR="00C03EA8" w:rsidRPr="008A744C">
        <w:rPr>
          <w:bCs/>
          <w:iCs/>
          <w:sz w:val="22"/>
          <w:szCs w:val="22"/>
        </w:rPr>
        <w:t>.</w:t>
      </w:r>
    </w:p>
    <w:p w:rsidR="007E0BFF" w:rsidRPr="008A744C" w:rsidRDefault="00B403AA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2</w:t>
      </w:r>
      <w:r w:rsidR="00F74DE1" w:rsidRPr="008A744C">
        <w:rPr>
          <w:b/>
          <w:bCs/>
          <w:iCs/>
          <w:sz w:val="22"/>
          <w:szCs w:val="22"/>
        </w:rPr>
        <w:t>.</w:t>
      </w:r>
      <w:r w:rsidR="0012018A" w:rsidRPr="008A744C">
        <w:rPr>
          <w:b/>
          <w:bCs/>
          <w:iCs/>
          <w:sz w:val="22"/>
          <w:szCs w:val="22"/>
        </w:rPr>
        <w:t>6</w:t>
      </w:r>
      <w:r w:rsidR="00F74DE1" w:rsidRPr="008A744C">
        <w:rPr>
          <w:b/>
          <w:bCs/>
          <w:iCs/>
          <w:sz w:val="22"/>
          <w:szCs w:val="22"/>
        </w:rPr>
        <w:t xml:space="preserve">. </w:t>
      </w:r>
      <w:r w:rsidR="00F74DE1" w:rsidRPr="008A744C">
        <w:rPr>
          <w:bCs/>
          <w:iCs/>
          <w:sz w:val="22"/>
          <w:szCs w:val="22"/>
        </w:rPr>
        <w:t>В</w:t>
      </w:r>
      <w:r w:rsidR="00C03EA8" w:rsidRPr="008A744C">
        <w:rPr>
          <w:bCs/>
          <w:iCs/>
          <w:sz w:val="22"/>
          <w:szCs w:val="22"/>
        </w:rPr>
        <w:t xml:space="preserve"> связи с малозначительностью выявленного нарушения, к арбитражному управляющему </w:t>
      </w:r>
      <w:r w:rsidR="001B56C9" w:rsidRPr="008A744C">
        <w:rPr>
          <w:b/>
          <w:bCs/>
          <w:iCs/>
          <w:sz w:val="22"/>
          <w:szCs w:val="22"/>
        </w:rPr>
        <w:t xml:space="preserve">Саакяну </w:t>
      </w:r>
      <w:proofErr w:type="spellStart"/>
      <w:r w:rsidR="001B56C9" w:rsidRPr="008A744C">
        <w:rPr>
          <w:b/>
          <w:bCs/>
          <w:iCs/>
          <w:sz w:val="22"/>
          <w:szCs w:val="22"/>
        </w:rPr>
        <w:t>Мелику</w:t>
      </w:r>
      <w:proofErr w:type="spellEnd"/>
      <w:r w:rsidR="001B56C9" w:rsidRPr="008A744C">
        <w:rPr>
          <w:b/>
          <w:bCs/>
          <w:iCs/>
          <w:sz w:val="22"/>
          <w:szCs w:val="22"/>
        </w:rPr>
        <w:t xml:space="preserve"> </w:t>
      </w:r>
      <w:proofErr w:type="spellStart"/>
      <w:r w:rsidR="001B56C9" w:rsidRPr="008A744C">
        <w:rPr>
          <w:b/>
          <w:bCs/>
          <w:iCs/>
          <w:sz w:val="22"/>
          <w:szCs w:val="22"/>
        </w:rPr>
        <w:t>Либаритовичу</w:t>
      </w:r>
      <w:proofErr w:type="spellEnd"/>
      <w:r w:rsidR="001B56C9" w:rsidRPr="008A744C">
        <w:rPr>
          <w:b/>
          <w:bCs/>
          <w:iCs/>
          <w:sz w:val="22"/>
          <w:szCs w:val="22"/>
        </w:rPr>
        <w:t xml:space="preserve"> </w:t>
      </w:r>
      <w:r w:rsidR="001B56C9" w:rsidRPr="008A744C">
        <w:rPr>
          <w:bCs/>
          <w:iCs/>
          <w:sz w:val="22"/>
          <w:szCs w:val="22"/>
        </w:rPr>
        <w:t>(Республика Дагестан)</w:t>
      </w:r>
      <w:r w:rsidR="001B56C9" w:rsidRPr="008A744C">
        <w:rPr>
          <w:b/>
          <w:bCs/>
          <w:iCs/>
          <w:sz w:val="22"/>
          <w:szCs w:val="22"/>
        </w:rPr>
        <w:t xml:space="preserve"> – </w:t>
      </w:r>
      <w:r w:rsidR="001B56C9" w:rsidRPr="008A744C">
        <w:rPr>
          <w:bCs/>
          <w:iCs/>
          <w:sz w:val="22"/>
          <w:szCs w:val="22"/>
        </w:rPr>
        <w:t>конкурсному управляющем</w:t>
      </w:r>
      <w:proofErr w:type="gramStart"/>
      <w:r w:rsidR="001B56C9" w:rsidRPr="008A744C">
        <w:rPr>
          <w:bCs/>
          <w:iCs/>
          <w:sz w:val="22"/>
          <w:szCs w:val="22"/>
        </w:rPr>
        <w:t>у</w:t>
      </w:r>
      <w:r w:rsidR="001B56C9" w:rsidRPr="008A744C">
        <w:rPr>
          <w:b/>
          <w:bCs/>
          <w:iCs/>
          <w:sz w:val="22"/>
          <w:szCs w:val="22"/>
        </w:rPr>
        <w:t xml:space="preserve"> ООО</w:t>
      </w:r>
      <w:proofErr w:type="gramEnd"/>
      <w:r w:rsidR="001B56C9" w:rsidRPr="008A744C">
        <w:rPr>
          <w:b/>
          <w:bCs/>
          <w:iCs/>
          <w:sz w:val="22"/>
          <w:szCs w:val="22"/>
        </w:rPr>
        <w:t xml:space="preserve"> «Цементная Транспортная Компания» </w:t>
      </w:r>
      <w:r w:rsidR="001B56C9" w:rsidRPr="008A744C">
        <w:rPr>
          <w:bCs/>
          <w:iCs/>
          <w:sz w:val="22"/>
          <w:szCs w:val="22"/>
        </w:rPr>
        <w:t>(решение № 2 от 30.01.2025)</w:t>
      </w:r>
      <w:r w:rsidR="00C03EA8" w:rsidRPr="008A744C">
        <w:rPr>
          <w:bCs/>
          <w:iCs/>
          <w:sz w:val="22"/>
          <w:szCs w:val="22"/>
        </w:rPr>
        <w:t xml:space="preserve"> – меру дисциплинарного воздействи</w:t>
      </w:r>
      <w:r w:rsidR="0032590F" w:rsidRPr="008A744C">
        <w:rPr>
          <w:bCs/>
          <w:iCs/>
          <w:sz w:val="22"/>
          <w:szCs w:val="22"/>
        </w:rPr>
        <w:t>я не применять, ограничиться устным замечанием.</w:t>
      </w:r>
    </w:p>
    <w:p w:rsidR="00737AB2" w:rsidRPr="008A744C" w:rsidRDefault="00737AB2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</w:p>
    <w:p w:rsidR="00A90902" w:rsidRPr="008A744C" w:rsidRDefault="00493FAB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3</w:t>
      </w:r>
      <w:r w:rsidR="00A90902" w:rsidRPr="008A744C">
        <w:rPr>
          <w:b/>
          <w:bCs/>
          <w:iCs/>
          <w:sz w:val="22"/>
          <w:szCs w:val="22"/>
        </w:rPr>
        <w:t xml:space="preserve">. </w:t>
      </w:r>
      <w:r w:rsidR="00A90902" w:rsidRPr="008A744C">
        <w:rPr>
          <w:b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954E7E" w:rsidRPr="008A744C" w:rsidRDefault="00954E7E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954E7E" w:rsidRPr="008A744C" w:rsidRDefault="00954E7E" w:rsidP="00954E7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3</w:t>
      </w:r>
      <w:r w:rsidR="00493FAB" w:rsidRPr="008A744C">
        <w:rPr>
          <w:b/>
          <w:bCs/>
          <w:iCs/>
          <w:sz w:val="22"/>
          <w:szCs w:val="22"/>
        </w:rPr>
        <w:t>.1.</w:t>
      </w:r>
      <w:r w:rsidRPr="008A744C">
        <w:rPr>
          <w:b/>
          <w:bCs/>
          <w:iCs/>
          <w:sz w:val="22"/>
          <w:szCs w:val="22"/>
        </w:rPr>
        <w:t xml:space="preserve"> </w:t>
      </w:r>
      <w:r w:rsidR="002176A0" w:rsidRPr="008A744C">
        <w:rPr>
          <w:bCs/>
          <w:iCs/>
          <w:sz w:val="22"/>
          <w:szCs w:val="22"/>
        </w:rPr>
        <w:t>Снять с рассмотрения дело</w:t>
      </w:r>
      <w:r w:rsidRPr="008A744C">
        <w:rPr>
          <w:bCs/>
          <w:iCs/>
          <w:sz w:val="22"/>
          <w:szCs w:val="22"/>
        </w:rPr>
        <w:t xml:space="preserve"> арбитражного управляющего </w:t>
      </w:r>
      <w:proofErr w:type="spellStart"/>
      <w:r w:rsidRPr="008A744C">
        <w:rPr>
          <w:b/>
          <w:bCs/>
          <w:iCs/>
          <w:sz w:val="22"/>
          <w:szCs w:val="22"/>
        </w:rPr>
        <w:t>Голденберг</w:t>
      </w:r>
      <w:proofErr w:type="spellEnd"/>
      <w:r w:rsidRPr="008A744C">
        <w:rPr>
          <w:b/>
          <w:bCs/>
          <w:iCs/>
          <w:sz w:val="22"/>
          <w:szCs w:val="22"/>
        </w:rPr>
        <w:t xml:space="preserve"> Кристины Олеговны </w:t>
      </w:r>
      <w:r w:rsidRPr="008A744C">
        <w:rPr>
          <w:bCs/>
          <w:iCs/>
          <w:sz w:val="22"/>
          <w:szCs w:val="22"/>
        </w:rPr>
        <w:t>(Московская область), рассмотрение дела было отложено на прошлом заседании Дисциплинарного комитета, в связи с исправлением выявленных нарушений.</w:t>
      </w:r>
    </w:p>
    <w:p w:rsidR="00A90902" w:rsidRPr="008A744C" w:rsidRDefault="00954E7E" w:rsidP="00954E7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 xml:space="preserve">3.2. </w:t>
      </w:r>
      <w:r w:rsidR="002176A0" w:rsidRPr="008A744C">
        <w:rPr>
          <w:bCs/>
          <w:iCs/>
          <w:sz w:val="22"/>
          <w:szCs w:val="22"/>
        </w:rPr>
        <w:t>Снять с рассмотрения дело</w:t>
      </w:r>
      <w:r w:rsidRPr="008A744C">
        <w:rPr>
          <w:bCs/>
          <w:iCs/>
          <w:sz w:val="22"/>
          <w:szCs w:val="22"/>
        </w:rPr>
        <w:t xml:space="preserve"> арбитражного управляющего </w:t>
      </w:r>
      <w:r w:rsidRPr="008A744C">
        <w:rPr>
          <w:b/>
          <w:bCs/>
          <w:iCs/>
          <w:sz w:val="22"/>
          <w:szCs w:val="22"/>
        </w:rPr>
        <w:t xml:space="preserve">Чепурнова Дмитрия Владимировича </w:t>
      </w:r>
      <w:r w:rsidRPr="008A744C">
        <w:rPr>
          <w:bCs/>
          <w:iCs/>
          <w:sz w:val="22"/>
          <w:szCs w:val="22"/>
        </w:rPr>
        <w:t>(Московская область), рассмотрение дела было отложено на прошлом заседании Дисциплинарного комитета, в связи с исправлением выявленных нарушений.</w:t>
      </w:r>
    </w:p>
    <w:p w:rsidR="008D24C5" w:rsidRPr="008A744C" w:rsidRDefault="00954E7E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3</w:t>
      </w:r>
      <w:r w:rsidR="00A90902" w:rsidRPr="008A744C">
        <w:rPr>
          <w:b/>
          <w:bCs/>
          <w:iCs/>
          <w:sz w:val="22"/>
          <w:szCs w:val="22"/>
        </w:rPr>
        <w:t xml:space="preserve">.3. </w:t>
      </w:r>
      <w:r w:rsidR="00A90902" w:rsidRPr="008A744C">
        <w:rPr>
          <w:bCs/>
          <w:iCs/>
          <w:sz w:val="22"/>
          <w:szCs w:val="22"/>
        </w:rPr>
        <w:t xml:space="preserve">Отложить рассмотрение дела арбитражного управляющего </w:t>
      </w:r>
      <w:r w:rsidR="00A90902" w:rsidRPr="008A744C">
        <w:rPr>
          <w:b/>
          <w:bCs/>
          <w:iCs/>
          <w:sz w:val="22"/>
          <w:szCs w:val="22"/>
        </w:rPr>
        <w:t>Рожкова Юрия Владимировича</w:t>
      </w:r>
      <w:r w:rsidR="00A90902" w:rsidRPr="008A744C">
        <w:rPr>
          <w:bCs/>
          <w:iCs/>
          <w:sz w:val="22"/>
          <w:szCs w:val="22"/>
        </w:rPr>
        <w:t xml:space="preserve"> </w:t>
      </w:r>
      <w:r w:rsidRPr="008A744C">
        <w:rPr>
          <w:bCs/>
          <w:iCs/>
          <w:sz w:val="22"/>
          <w:szCs w:val="22"/>
        </w:rPr>
        <w:t xml:space="preserve"> </w:t>
      </w:r>
      <w:r w:rsidR="00A90902" w:rsidRPr="008A744C">
        <w:rPr>
          <w:bCs/>
          <w:iCs/>
          <w:sz w:val="22"/>
          <w:szCs w:val="22"/>
        </w:rPr>
        <w:t>(</w:t>
      </w:r>
      <w:proofErr w:type="gramStart"/>
      <w:r w:rsidR="00A90902" w:rsidRPr="008A744C">
        <w:rPr>
          <w:bCs/>
          <w:iCs/>
          <w:sz w:val="22"/>
          <w:szCs w:val="22"/>
        </w:rPr>
        <w:t>г</w:t>
      </w:r>
      <w:proofErr w:type="gramEnd"/>
      <w:r w:rsidR="00A90902" w:rsidRPr="008A744C">
        <w:rPr>
          <w:bCs/>
          <w:iCs/>
          <w:sz w:val="22"/>
          <w:szCs w:val="22"/>
        </w:rPr>
        <w:t>.</w:t>
      </w:r>
      <w:r w:rsidR="00493FAB" w:rsidRPr="008A744C">
        <w:rPr>
          <w:bCs/>
          <w:iCs/>
          <w:sz w:val="22"/>
          <w:szCs w:val="22"/>
        </w:rPr>
        <w:t xml:space="preserve"> </w:t>
      </w:r>
      <w:r w:rsidR="00A90902" w:rsidRPr="008A744C">
        <w:rPr>
          <w:bCs/>
          <w:iCs/>
          <w:sz w:val="22"/>
          <w:szCs w:val="22"/>
        </w:rPr>
        <w:t>Москва), рассмотрение дела было отложено на прошлом заседании Дисциплинарного комитета, на следующее заседание Дисциплинарного комитета, в связи с поступившим ходатайством.</w:t>
      </w:r>
    </w:p>
    <w:p w:rsidR="00A90902" w:rsidRPr="008A744C" w:rsidRDefault="00A90902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</w:p>
    <w:p w:rsidR="002B31E3" w:rsidRPr="008A744C" w:rsidRDefault="00954E7E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4</w:t>
      </w:r>
      <w:r w:rsidR="002157AA" w:rsidRPr="008A744C">
        <w:rPr>
          <w:b/>
          <w:bCs/>
          <w:iCs/>
          <w:sz w:val="22"/>
          <w:szCs w:val="22"/>
        </w:rPr>
        <w:t xml:space="preserve">. </w:t>
      </w:r>
      <w:r w:rsidR="00653BFD" w:rsidRPr="008A744C">
        <w:rPr>
          <w:b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EC3AE7" w:rsidRPr="008A744C" w:rsidRDefault="00EC3AE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EC3AE7" w:rsidRPr="008A744C" w:rsidRDefault="00954E7E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4</w:t>
      </w:r>
      <w:r w:rsidR="002E02EE" w:rsidRPr="008A744C">
        <w:rPr>
          <w:b/>
          <w:bCs/>
          <w:iCs/>
          <w:sz w:val="22"/>
          <w:szCs w:val="22"/>
        </w:rPr>
        <w:t xml:space="preserve">.1. </w:t>
      </w:r>
      <w:proofErr w:type="gramStart"/>
      <w:r w:rsidR="00293FAF" w:rsidRPr="008A744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="00D44539" w:rsidRPr="008A744C">
        <w:rPr>
          <w:b/>
          <w:bCs/>
          <w:iCs/>
          <w:sz w:val="22"/>
          <w:szCs w:val="22"/>
        </w:rPr>
        <w:t>Цая</w:t>
      </w:r>
      <w:proofErr w:type="spellEnd"/>
      <w:r w:rsidR="00293FAF" w:rsidRPr="008A744C">
        <w:rPr>
          <w:b/>
          <w:bCs/>
          <w:iCs/>
          <w:sz w:val="22"/>
          <w:szCs w:val="22"/>
        </w:rPr>
        <w:t xml:space="preserve"> Альберт</w:t>
      </w:r>
      <w:r w:rsidR="00D44539" w:rsidRPr="008A744C">
        <w:rPr>
          <w:b/>
          <w:bCs/>
          <w:iCs/>
          <w:sz w:val="22"/>
          <w:szCs w:val="22"/>
        </w:rPr>
        <w:t>а</w:t>
      </w:r>
      <w:r w:rsidR="00293FAF" w:rsidRPr="008A744C">
        <w:rPr>
          <w:b/>
          <w:bCs/>
          <w:iCs/>
          <w:sz w:val="22"/>
          <w:szCs w:val="22"/>
        </w:rPr>
        <w:t xml:space="preserve"> Викторович</w:t>
      </w:r>
      <w:r w:rsidR="00D44539" w:rsidRPr="008A744C">
        <w:rPr>
          <w:b/>
          <w:bCs/>
          <w:iCs/>
          <w:sz w:val="22"/>
          <w:szCs w:val="22"/>
        </w:rPr>
        <w:t>а</w:t>
      </w:r>
      <w:r w:rsidR="00293FAF" w:rsidRPr="008A744C">
        <w:rPr>
          <w:b/>
          <w:bCs/>
          <w:iCs/>
          <w:sz w:val="22"/>
          <w:szCs w:val="22"/>
        </w:rPr>
        <w:t xml:space="preserve"> </w:t>
      </w:r>
      <w:r w:rsidR="00293FAF" w:rsidRPr="008A744C">
        <w:rPr>
          <w:bCs/>
          <w:iCs/>
          <w:sz w:val="22"/>
          <w:szCs w:val="22"/>
        </w:rPr>
        <w:t xml:space="preserve">(Московская область), проведенной в период </w:t>
      </w:r>
      <w:r w:rsidR="00B95B4C" w:rsidRPr="008A744C">
        <w:rPr>
          <w:bCs/>
          <w:iCs/>
          <w:sz w:val="22"/>
          <w:szCs w:val="22"/>
        </w:rPr>
        <w:t>с «12» августа по «20» сентября 2024 года</w:t>
      </w:r>
      <w:r w:rsidR="00293FAF" w:rsidRPr="008A744C">
        <w:rPr>
          <w:bCs/>
          <w:iCs/>
          <w:sz w:val="22"/>
          <w:szCs w:val="22"/>
        </w:rPr>
        <w:t>, за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293FAF" w:rsidRPr="008A744C">
        <w:rPr>
          <w:b/>
          <w:bCs/>
          <w:iCs/>
          <w:sz w:val="22"/>
          <w:szCs w:val="22"/>
        </w:rPr>
        <w:t xml:space="preserve"> </w:t>
      </w:r>
      <w:proofErr w:type="spellStart"/>
      <w:r w:rsidR="00D44539" w:rsidRPr="008A744C">
        <w:rPr>
          <w:b/>
          <w:bCs/>
          <w:iCs/>
          <w:sz w:val="22"/>
          <w:szCs w:val="22"/>
        </w:rPr>
        <w:t>Цаю</w:t>
      </w:r>
      <w:proofErr w:type="spellEnd"/>
      <w:r w:rsidR="00D44539" w:rsidRPr="008A744C">
        <w:rPr>
          <w:b/>
          <w:bCs/>
          <w:iCs/>
          <w:sz w:val="22"/>
          <w:szCs w:val="22"/>
        </w:rPr>
        <w:t xml:space="preserve"> Альберту </w:t>
      </w:r>
      <w:r w:rsidR="00D44539" w:rsidRPr="008A744C">
        <w:rPr>
          <w:b/>
          <w:bCs/>
          <w:iCs/>
          <w:sz w:val="22"/>
          <w:szCs w:val="22"/>
        </w:rPr>
        <w:lastRenderedPageBreak/>
        <w:t xml:space="preserve">Викторовичу </w:t>
      </w:r>
      <w:r w:rsidR="00D44539" w:rsidRPr="008A744C">
        <w:rPr>
          <w:bCs/>
          <w:iCs/>
          <w:sz w:val="22"/>
          <w:szCs w:val="22"/>
        </w:rPr>
        <w:t>(Московская область)</w:t>
      </w:r>
      <w:r w:rsidR="00293FAF" w:rsidRPr="008A744C">
        <w:rPr>
          <w:bCs/>
          <w:iCs/>
          <w:sz w:val="22"/>
          <w:szCs w:val="22"/>
        </w:rPr>
        <w:t xml:space="preserve"> применить меру дисциплинарно</w:t>
      </w:r>
      <w:r w:rsidR="00A31874" w:rsidRPr="008A744C">
        <w:rPr>
          <w:bCs/>
          <w:iCs/>
          <w:sz w:val="22"/>
          <w:szCs w:val="22"/>
        </w:rPr>
        <w:t>го воздействия – штраф 10000 рублей</w:t>
      </w:r>
      <w:r w:rsidR="00293FAF" w:rsidRPr="008A744C">
        <w:rPr>
          <w:bCs/>
          <w:iCs/>
          <w:sz w:val="22"/>
          <w:szCs w:val="22"/>
        </w:rPr>
        <w:t xml:space="preserve"> и повторное предписание</w:t>
      </w:r>
      <w:proofErr w:type="gramEnd"/>
      <w:r w:rsidR="00293FAF" w:rsidRPr="008A744C">
        <w:rPr>
          <w:bCs/>
          <w:iCs/>
          <w:sz w:val="22"/>
          <w:szCs w:val="22"/>
        </w:rPr>
        <w:t xml:space="preserve"> </w:t>
      </w:r>
      <w:proofErr w:type="gramStart"/>
      <w:r w:rsidR="00293FAF" w:rsidRPr="008A744C">
        <w:rPr>
          <w:bCs/>
          <w:iCs/>
          <w:sz w:val="22"/>
          <w:szCs w:val="22"/>
        </w:rPr>
        <w:t>предоставить необходимые документы</w:t>
      </w:r>
      <w:proofErr w:type="gramEnd"/>
      <w:r w:rsidR="00293FAF" w:rsidRPr="008A744C">
        <w:rPr>
          <w:bCs/>
          <w:iCs/>
          <w:sz w:val="22"/>
          <w:szCs w:val="22"/>
        </w:rPr>
        <w:t xml:space="preserve"> в 30-ти </w:t>
      </w:r>
      <w:proofErr w:type="spellStart"/>
      <w:r w:rsidR="00293FAF" w:rsidRPr="008A744C">
        <w:rPr>
          <w:bCs/>
          <w:iCs/>
          <w:sz w:val="22"/>
          <w:szCs w:val="22"/>
        </w:rPr>
        <w:t>дневный</w:t>
      </w:r>
      <w:proofErr w:type="spellEnd"/>
      <w:r w:rsidR="00293FAF" w:rsidRPr="008A744C">
        <w:rPr>
          <w:bCs/>
          <w:iCs/>
          <w:sz w:val="22"/>
          <w:szCs w:val="22"/>
        </w:rPr>
        <w:t xml:space="preserve"> срок.</w:t>
      </w:r>
    </w:p>
    <w:p w:rsidR="002C1E1C" w:rsidRPr="008A744C" w:rsidRDefault="00954E7E" w:rsidP="0074011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A744C">
        <w:rPr>
          <w:b/>
          <w:bCs/>
          <w:iCs/>
          <w:sz w:val="22"/>
          <w:szCs w:val="22"/>
        </w:rPr>
        <w:t>4</w:t>
      </w:r>
      <w:r w:rsidR="00EC3AE7" w:rsidRPr="008A744C">
        <w:rPr>
          <w:b/>
          <w:bCs/>
          <w:iCs/>
          <w:sz w:val="22"/>
          <w:szCs w:val="22"/>
        </w:rPr>
        <w:t xml:space="preserve">.2. </w:t>
      </w:r>
      <w:proofErr w:type="gramStart"/>
      <w:r w:rsidR="00B95B4C" w:rsidRPr="008A744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="00B95B4C" w:rsidRPr="008A744C">
        <w:rPr>
          <w:b/>
          <w:bCs/>
          <w:sz w:val="22"/>
          <w:szCs w:val="22"/>
        </w:rPr>
        <w:t xml:space="preserve">Куликова Алексея Викторовича </w:t>
      </w:r>
      <w:r w:rsidR="00B95B4C" w:rsidRPr="008A744C">
        <w:rPr>
          <w:bCs/>
          <w:sz w:val="22"/>
          <w:szCs w:val="22"/>
        </w:rPr>
        <w:t>(г. Москва)</w:t>
      </w:r>
      <w:r w:rsidR="00B95B4C" w:rsidRPr="008A744C">
        <w:rPr>
          <w:bCs/>
          <w:iCs/>
          <w:sz w:val="22"/>
          <w:szCs w:val="22"/>
        </w:rPr>
        <w:t>,  проведенной в период с «27» апреля по «31» мая 2024 года, за повторное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B95B4C" w:rsidRPr="008A744C">
        <w:rPr>
          <w:b/>
          <w:bCs/>
          <w:iCs/>
          <w:sz w:val="22"/>
          <w:szCs w:val="22"/>
        </w:rPr>
        <w:t xml:space="preserve"> </w:t>
      </w:r>
      <w:r w:rsidR="00B95B4C" w:rsidRPr="008A744C">
        <w:rPr>
          <w:b/>
          <w:bCs/>
          <w:sz w:val="22"/>
          <w:szCs w:val="22"/>
        </w:rPr>
        <w:t xml:space="preserve">Куликова Алексея Викторовича </w:t>
      </w:r>
      <w:r w:rsidR="00B95B4C" w:rsidRPr="008A744C">
        <w:rPr>
          <w:bCs/>
          <w:sz w:val="22"/>
          <w:szCs w:val="22"/>
        </w:rPr>
        <w:t xml:space="preserve">(г. Москва) </w:t>
      </w:r>
      <w:r w:rsidR="00B95B4C" w:rsidRPr="008A744C">
        <w:rPr>
          <w:bCs/>
          <w:iCs/>
          <w:sz w:val="22"/>
          <w:szCs w:val="22"/>
        </w:rPr>
        <w:t>применить меру дисципл</w:t>
      </w:r>
      <w:r w:rsidR="00A31874" w:rsidRPr="008A744C">
        <w:rPr>
          <w:bCs/>
          <w:iCs/>
          <w:sz w:val="22"/>
          <w:szCs w:val="22"/>
        </w:rPr>
        <w:t>инарного воздействия – штраф 30</w:t>
      </w:r>
      <w:r w:rsidR="00B95B4C" w:rsidRPr="008A744C">
        <w:rPr>
          <w:bCs/>
          <w:iCs/>
          <w:sz w:val="22"/>
          <w:szCs w:val="22"/>
        </w:rPr>
        <w:t>000</w:t>
      </w:r>
      <w:r w:rsidR="00A31874" w:rsidRPr="008A744C">
        <w:rPr>
          <w:bCs/>
          <w:iCs/>
          <w:sz w:val="22"/>
          <w:szCs w:val="22"/>
        </w:rPr>
        <w:t xml:space="preserve"> рублей</w:t>
      </w:r>
      <w:r w:rsidR="00B95B4C" w:rsidRPr="008A744C">
        <w:rPr>
          <w:bCs/>
          <w:iCs/>
          <w:sz w:val="22"/>
          <w:szCs w:val="22"/>
        </w:rPr>
        <w:t xml:space="preserve"> и повторное</w:t>
      </w:r>
      <w:proofErr w:type="gramEnd"/>
      <w:r w:rsidR="00B95B4C" w:rsidRPr="008A744C">
        <w:rPr>
          <w:bCs/>
          <w:iCs/>
          <w:sz w:val="22"/>
          <w:szCs w:val="22"/>
        </w:rPr>
        <w:t xml:space="preserve"> предписание </w:t>
      </w:r>
      <w:proofErr w:type="gramStart"/>
      <w:r w:rsidR="00B95B4C" w:rsidRPr="008A744C">
        <w:rPr>
          <w:bCs/>
          <w:iCs/>
          <w:sz w:val="22"/>
          <w:szCs w:val="22"/>
        </w:rPr>
        <w:t>предоставить необходимые документы</w:t>
      </w:r>
      <w:proofErr w:type="gramEnd"/>
      <w:r w:rsidR="00B95B4C" w:rsidRPr="008A744C">
        <w:rPr>
          <w:bCs/>
          <w:iCs/>
          <w:sz w:val="22"/>
          <w:szCs w:val="22"/>
        </w:rPr>
        <w:t xml:space="preserve"> в 30-ти </w:t>
      </w:r>
      <w:proofErr w:type="spellStart"/>
      <w:r w:rsidR="00B95B4C" w:rsidRPr="008A744C">
        <w:rPr>
          <w:bCs/>
          <w:iCs/>
          <w:sz w:val="22"/>
          <w:szCs w:val="22"/>
        </w:rPr>
        <w:t>дневный</w:t>
      </w:r>
      <w:proofErr w:type="spellEnd"/>
      <w:r w:rsidR="00B95B4C" w:rsidRPr="008A744C">
        <w:rPr>
          <w:bCs/>
          <w:iCs/>
          <w:sz w:val="22"/>
          <w:szCs w:val="22"/>
        </w:rPr>
        <w:t xml:space="preserve"> срок</w:t>
      </w:r>
      <w:r w:rsidR="00D56B2C" w:rsidRPr="008A744C">
        <w:rPr>
          <w:bCs/>
          <w:iCs/>
          <w:sz w:val="22"/>
          <w:szCs w:val="22"/>
        </w:rPr>
        <w:t>.</w:t>
      </w:r>
    </w:p>
    <w:p w:rsidR="002176A0" w:rsidRPr="008A744C" w:rsidRDefault="00E14A39" w:rsidP="002176A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A744C">
        <w:rPr>
          <w:b/>
          <w:bCs/>
          <w:sz w:val="22"/>
          <w:szCs w:val="22"/>
        </w:rPr>
        <w:t xml:space="preserve">4.3. </w:t>
      </w:r>
      <w:r w:rsidR="002176A0" w:rsidRPr="008A744C">
        <w:rPr>
          <w:bCs/>
          <w:iCs/>
          <w:sz w:val="22"/>
          <w:szCs w:val="22"/>
        </w:rPr>
        <w:t xml:space="preserve">Снять с рассмотрения дело арбитражного управляющего </w:t>
      </w:r>
      <w:proofErr w:type="spellStart"/>
      <w:r w:rsidR="002176A0" w:rsidRPr="008A744C">
        <w:rPr>
          <w:b/>
          <w:bCs/>
          <w:iCs/>
          <w:sz w:val="22"/>
          <w:szCs w:val="22"/>
        </w:rPr>
        <w:t>Мелкумяна</w:t>
      </w:r>
      <w:proofErr w:type="spellEnd"/>
      <w:r w:rsidR="002176A0" w:rsidRPr="008A744C">
        <w:rPr>
          <w:b/>
          <w:bCs/>
          <w:iCs/>
          <w:sz w:val="22"/>
          <w:szCs w:val="22"/>
        </w:rPr>
        <w:t xml:space="preserve"> Тиграна </w:t>
      </w:r>
      <w:proofErr w:type="spellStart"/>
      <w:r w:rsidR="002176A0" w:rsidRPr="008A744C">
        <w:rPr>
          <w:b/>
          <w:bCs/>
          <w:iCs/>
          <w:sz w:val="22"/>
          <w:szCs w:val="22"/>
        </w:rPr>
        <w:t>Грантовича</w:t>
      </w:r>
      <w:proofErr w:type="spellEnd"/>
      <w:r w:rsidR="002176A0" w:rsidRPr="008A744C">
        <w:rPr>
          <w:b/>
          <w:bCs/>
          <w:iCs/>
          <w:sz w:val="22"/>
          <w:szCs w:val="22"/>
        </w:rPr>
        <w:t xml:space="preserve">    </w:t>
      </w:r>
      <w:r w:rsidR="002176A0" w:rsidRPr="008A744C">
        <w:rPr>
          <w:bCs/>
          <w:iCs/>
          <w:sz w:val="22"/>
          <w:szCs w:val="22"/>
        </w:rPr>
        <w:t>(г. Москва) в связи с исправлением выявленных нарушений.</w:t>
      </w:r>
    </w:p>
    <w:p w:rsidR="002C1E1C" w:rsidRPr="008A744C" w:rsidRDefault="002C1E1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</w:p>
    <w:p w:rsidR="00FC09A7" w:rsidRPr="008A744C" w:rsidRDefault="00954E7E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A744C">
        <w:rPr>
          <w:b/>
          <w:bCs/>
          <w:sz w:val="22"/>
          <w:szCs w:val="22"/>
        </w:rPr>
        <w:t>5</w:t>
      </w:r>
      <w:r w:rsidR="00990CCC" w:rsidRPr="008A744C">
        <w:rPr>
          <w:b/>
          <w:bCs/>
          <w:sz w:val="22"/>
          <w:szCs w:val="22"/>
        </w:rPr>
        <w:t xml:space="preserve">. </w:t>
      </w:r>
      <w:r w:rsidR="00653BFD" w:rsidRPr="008A744C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="00653BFD" w:rsidRPr="008A744C">
        <w:rPr>
          <w:b/>
          <w:bCs/>
          <w:sz w:val="22"/>
          <w:szCs w:val="22"/>
        </w:rPr>
        <w:t>1</w:t>
      </w:r>
      <w:r w:rsidR="00F650CD" w:rsidRPr="008A744C">
        <w:rPr>
          <w:b/>
          <w:bCs/>
          <w:sz w:val="22"/>
          <w:szCs w:val="22"/>
        </w:rPr>
        <w:t>8</w:t>
      </w:r>
      <w:r w:rsidR="00653BFD" w:rsidRPr="008A744C">
        <w:rPr>
          <w:b/>
          <w:bCs/>
          <w:sz w:val="22"/>
          <w:szCs w:val="22"/>
        </w:rPr>
        <w:t>.0</w:t>
      </w:r>
      <w:r w:rsidR="00F650CD" w:rsidRPr="008A744C">
        <w:rPr>
          <w:b/>
          <w:bCs/>
          <w:sz w:val="22"/>
          <w:szCs w:val="22"/>
        </w:rPr>
        <w:t>2</w:t>
      </w:r>
      <w:r w:rsidR="00653BFD" w:rsidRPr="008A744C">
        <w:rPr>
          <w:b/>
          <w:bCs/>
          <w:sz w:val="22"/>
          <w:szCs w:val="22"/>
        </w:rPr>
        <w:t>.202</w:t>
      </w:r>
      <w:r w:rsidR="00F650CD" w:rsidRPr="008A744C">
        <w:rPr>
          <w:b/>
          <w:bCs/>
          <w:sz w:val="22"/>
          <w:szCs w:val="22"/>
        </w:rPr>
        <w:t>5</w:t>
      </w:r>
      <w:r w:rsidR="00653BFD" w:rsidRPr="008A744C">
        <w:rPr>
          <w:bCs/>
          <w:sz w:val="22"/>
          <w:szCs w:val="22"/>
        </w:rPr>
        <w:t xml:space="preserve"> года.</w:t>
      </w:r>
    </w:p>
    <w:p w:rsidR="00FC09A7" w:rsidRPr="008A744C" w:rsidRDefault="00845684" w:rsidP="0084568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A744C">
        <w:rPr>
          <w:b/>
          <w:bCs/>
          <w:sz w:val="22"/>
          <w:szCs w:val="22"/>
        </w:rPr>
        <w:t>5.1.</w:t>
      </w:r>
      <w:r w:rsidRPr="008A744C">
        <w:rPr>
          <w:bCs/>
          <w:sz w:val="22"/>
          <w:szCs w:val="22"/>
        </w:rPr>
        <w:t xml:space="preserve"> Отложить рассмотрение дел</w:t>
      </w:r>
      <w:r w:rsidR="00C602D7">
        <w:rPr>
          <w:bCs/>
          <w:sz w:val="22"/>
          <w:szCs w:val="22"/>
        </w:rPr>
        <w:t>о арбитражного</w:t>
      </w:r>
      <w:r w:rsidRPr="008A744C">
        <w:rPr>
          <w:bCs/>
          <w:sz w:val="22"/>
          <w:szCs w:val="22"/>
        </w:rPr>
        <w:t xml:space="preserve"> управляющ</w:t>
      </w:r>
      <w:r w:rsidR="00C602D7">
        <w:rPr>
          <w:bCs/>
          <w:sz w:val="22"/>
          <w:szCs w:val="22"/>
        </w:rPr>
        <w:t>его</w:t>
      </w:r>
      <w:r w:rsidRPr="008A744C">
        <w:rPr>
          <w:b/>
          <w:bCs/>
          <w:sz w:val="22"/>
          <w:szCs w:val="22"/>
        </w:rPr>
        <w:t xml:space="preserve"> </w:t>
      </w:r>
      <w:r w:rsidR="00F72239" w:rsidRPr="008A744C">
        <w:rPr>
          <w:b/>
          <w:bCs/>
          <w:sz w:val="22"/>
          <w:szCs w:val="22"/>
        </w:rPr>
        <w:t xml:space="preserve">Крупина Николая Павловича </w:t>
      </w:r>
      <w:r w:rsidR="00F72239" w:rsidRPr="008A744C">
        <w:rPr>
          <w:bCs/>
          <w:sz w:val="22"/>
          <w:szCs w:val="22"/>
        </w:rPr>
        <w:t>(Ивановская область)</w:t>
      </w:r>
      <w:r w:rsidRPr="008A744C">
        <w:rPr>
          <w:bCs/>
          <w:sz w:val="22"/>
          <w:szCs w:val="22"/>
        </w:rPr>
        <w:t xml:space="preserve"> на следующее заседание Дисциплинарного комитета.</w:t>
      </w:r>
    </w:p>
    <w:p w:rsidR="00FC09A7" w:rsidRPr="008A744C" w:rsidRDefault="00C602D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C602D7">
        <w:rPr>
          <w:b/>
          <w:bCs/>
          <w:sz w:val="22"/>
          <w:szCs w:val="22"/>
        </w:rPr>
        <w:t>5.2.</w:t>
      </w:r>
      <w:r w:rsidRPr="00C602D7">
        <w:rPr>
          <w:bCs/>
          <w:sz w:val="22"/>
          <w:szCs w:val="22"/>
        </w:rPr>
        <w:t xml:space="preserve"> </w:t>
      </w:r>
      <w:proofErr w:type="gramStart"/>
      <w:r w:rsidR="00D56B2C" w:rsidRPr="008A744C">
        <w:rPr>
          <w:b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="00D56B2C" w:rsidRPr="008A744C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="00D56B2C" w:rsidRPr="008A744C">
        <w:rPr>
          <w:bCs/>
          <w:sz w:val="22"/>
          <w:szCs w:val="22"/>
        </w:rPr>
        <w:t xml:space="preserve">применить к арбитражным управляющим </w:t>
      </w:r>
      <w:proofErr w:type="spellStart"/>
      <w:r w:rsidR="00740119" w:rsidRPr="008A744C">
        <w:rPr>
          <w:b/>
          <w:bCs/>
          <w:sz w:val="22"/>
          <w:szCs w:val="22"/>
        </w:rPr>
        <w:t>Бацул</w:t>
      </w:r>
      <w:proofErr w:type="spellEnd"/>
      <w:r w:rsidR="00740119" w:rsidRPr="008A744C">
        <w:rPr>
          <w:b/>
          <w:bCs/>
          <w:sz w:val="22"/>
          <w:szCs w:val="22"/>
        </w:rPr>
        <w:t xml:space="preserve"> Ольге Васильевне </w:t>
      </w:r>
      <w:r w:rsidR="00740119" w:rsidRPr="008A744C">
        <w:rPr>
          <w:bCs/>
          <w:sz w:val="22"/>
          <w:szCs w:val="22"/>
        </w:rPr>
        <w:t>(Тюменская область)</w:t>
      </w:r>
      <w:r w:rsidR="00D56B2C" w:rsidRPr="008A744C">
        <w:rPr>
          <w:bCs/>
          <w:sz w:val="22"/>
          <w:szCs w:val="22"/>
        </w:rPr>
        <w:t xml:space="preserve"> и</w:t>
      </w:r>
      <w:r w:rsidR="00D56B2C" w:rsidRPr="008A744C">
        <w:rPr>
          <w:b/>
          <w:bCs/>
          <w:sz w:val="22"/>
          <w:szCs w:val="22"/>
        </w:rPr>
        <w:t xml:space="preserve"> </w:t>
      </w:r>
      <w:proofErr w:type="spellStart"/>
      <w:r w:rsidR="00740119" w:rsidRPr="008A744C">
        <w:rPr>
          <w:b/>
          <w:bCs/>
          <w:sz w:val="22"/>
          <w:szCs w:val="22"/>
        </w:rPr>
        <w:t>Ишковой</w:t>
      </w:r>
      <w:proofErr w:type="spellEnd"/>
      <w:r w:rsidR="00740119" w:rsidRPr="008A744C">
        <w:rPr>
          <w:b/>
          <w:bCs/>
          <w:sz w:val="22"/>
          <w:szCs w:val="22"/>
        </w:rPr>
        <w:t xml:space="preserve"> Светлане Валерьевне </w:t>
      </w:r>
      <w:r w:rsidR="00740119" w:rsidRPr="008A744C">
        <w:rPr>
          <w:bCs/>
          <w:sz w:val="22"/>
          <w:szCs w:val="22"/>
        </w:rPr>
        <w:t>(Московская область)</w:t>
      </w:r>
      <w:r w:rsidR="00D56B2C" w:rsidRPr="008A744C">
        <w:rPr>
          <w:bCs/>
          <w:sz w:val="22"/>
          <w:szCs w:val="22"/>
        </w:rPr>
        <w:t xml:space="preserve"> </w:t>
      </w:r>
      <w:r w:rsidR="00D56B2C" w:rsidRPr="008A744C">
        <w:rPr>
          <w:bCs/>
          <w:iCs/>
          <w:sz w:val="22"/>
          <w:szCs w:val="22"/>
        </w:rPr>
        <w:t>меру</w:t>
      </w:r>
      <w:proofErr w:type="gramEnd"/>
      <w:r w:rsidR="00D56B2C" w:rsidRPr="008A744C">
        <w:rPr>
          <w:bCs/>
          <w:iCs/>
          <w:sz w:val="22"/>
          <w:szCs w:val="22"/>
        </w:rPr>
        <w:t xml:space="preserve"> дисциплинарного воздействия</w:t>
      </w:r>
      <w:r w:rsidR="00D56B2C" w:rsidRPr="008A744C">
        <w:rPr>
          <w:bCs/>
          <w:sz w:val="22"/>
          <w:szCs w:val="22"/>
        </w:rPr>
        <w:t xml:space="preserve"> – </w:t>
      </w:r>
      <w:r w:rsidR="00D56B2C" w:rsidRPr="008A744C">
        <w:rPr>
          <w:bCs/>
          <w:iCs/>
          <w:sz w:val="22"/>
          <w:szCs w:val="22"/>
        </w:rPr>
        <w:t>рекомендовать Совету Ассоциации рассмотреть в</w:t>
      </w:r>
      <w:r w:rsidR="00E00D67">
        <w:rPr>
          <w:bCs/>
          <w:iCs/>
          <w:sz w:val="22"/>
          <w:szCs w:val="22"/>
        </w:rPr>
        <w:t>опрос об исключении арбитражных управляющих</w:t>
      </w:r>
      <w:r w:rsidR="00D56B2C" w:rsidRPr="008A744C">
        <w:rPr>
          <w:bCs/>
          <w:iCs/>
          <w:sz w:val="22"/>
          <w:szCs w:val="22"/>
        </w:rPr>
        <w:t xml:space="preserve"> из состава членов Ассоциации</w:t>
      </w:r>
      <w:r w:rsidR="00D56B2C" w:rsidRPr="008A744C">
        <w:rPr>
          <w:bCs/>
          <w:sz w:val="22"/>
          <w:szCs w:val="22"/>
        </w:rPr>
        <w:t>.</w:t>
      </w:r>
    </w:p>
    <w:p w:rsidR="00990CCC" w:rsidRPr="008A744C" w:rsidRDefault="00990CC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00B29" w:rsidRPr="008A744C" w:rsidRDefault="00800B29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A744C" w:rsidRDefault="00A5636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A744C">
        <w:rPr>
          <w:sz w:val="22"/>
          <w:szCs w:val="22"/>
        </w:rPr>
        <w:t>Председател</w:t>
      </w:r>
      <w:r w:rsidR="00F13577" w:rsidRPr="008A744C">
        <w:rPr>
          <w:sz w:val="22"/>
          <w:szCs w:val="22"/>
        </w:rPr>
        <w:t>ь</w:t>
      </w:r>
      <w:r w:rsidR="00E820B6" w:rsidRPr="008A744C">
        <w:rPr>
          <w:sz w:val="22"/>
          <w:szCs w:val="22"/>
        </w:rPr>
        <w:t xml:space="preserve"> </w:t>
      </w:r>
      <w:r w:rsidRPr="008A744C">
        <w:rPr>
          <w:sz w:val="22"/>
          <w:szCs w:val="22"/>
        </w:rPr>
        <w:t xml:space="preserve">Дисциплинарного комитета     </w:t>
      </w:r>
      <w:r w:rsidR="00E820B6" w:rsidRPr="008A744C">
        <w:rPr>
          <w:sz w:val="22"/>
          <w:szCs w:val="22"/>
        </w:rPr>
        <w:t xml:space="preserve">                                         </w:t>
      </w:r>
      <w:r w:rsidR="00F13577" w:rsidRPr="008A744C">
        <w:rPr>
          <w:sz w:val="22"/>
          <w:szCs w:val="22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7C7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F33"/>
    <w:rsid w:val="0016301D"/>
    <w:rsid w:val="00163FBD"/>
    <w:rsid w:val="00166C70"/>
    <w:rsid w:val="00170658"/>
    <w:rsid w:val="001723BE"/>
    <w:rsid w:val="00172AE4"/>
    <w:rsid w:val="00175F63"/>
    <w:rsid w:val="001864BC"/>
    <w:rsid w:val="001876AC"/>
    <w:rsid w:val="001A2428"/>
    <w:rsid w:val="001A2C85"/>
    <w:rsid w:val="001A448E"/>
    <w:rsid w:val="001B3FF3"/>
    <w:rsid w:val="001B56C9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57AA"/>
    <w:rsid w:val="002160F2"/>
    <w:rsid w:val="002176A0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570"/>
    <w:rsid w:val="00254A24"/>
    <w:rsid w:val="00261F1D"/>
    <w:rsid w:val="00262C7E"/>
    <w:rsid w:val="00266216"/>
    <w:rsid w:val="002703FD"/>
    <w:rsid w:val="0027294B"/>
    <w:rsid w:val="00273D92"/>
    <w:rsid w:val="0027455E"/>
    <w:rsid w:val="00274FE7"/>
    <w:rsid w:val="00280BB4"/>
    <w:rsid w:val="00282A59"/>
    <w:rsid w:val="00282FFE"/>
    <w:rsid w:val="00285F40"/>
    <w:rsid w:val="002873AA"/>
    <w:rsid w:val="00293FAF"/>
    <w:rsid w:val="002A4109"/>
    <w:rsid w:val="002B0656"/>
    <w:rsid w:val="002B1020"/>
    <w:rsid w:val="002B1E4B"/>
    <w:rsid w:val="002B31E3"/>
    <w:rsid w:val="002B3264"/>
    <w:rsid w:val="002C07F4"/>
    <w:rsid w:val="002C1E1C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590F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B47FE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1414"/>
    <w:rsid w:val="00415CC7"/>
    <w:rsid w:val="00420466"/>
    <w:rsid w:val="00423ACB"/>
    <w:rsid w:val="00427B18"/>
    <w:rsid w:val="00430538"/>
    <w:rsid w:val="0043412A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93FAB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3BFD"/>
    <w:rsid w:val="00660EB2"/>
    <w:rsid w:val="00662755"/>
    <w:rsid w:val="00663A1B"/>
    <w:rsid w:val="006642A1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04AEA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37AB2"/>
    <w:rsid w:val="00740119"/>
    <w:rsid w:val="00746CB3"/>
    <w:rsid w:val="00746D66"/>
    <w:rsid w:val="007535A9"/>
    <w:rsid w:val="00753A4C"/>
    <w:rsid w:val="00756786"/>
    <w:rsid w:val="00756A37"/>
    <w:rsid w:val="0077566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684"/>
    <w:rsid w:val="00845E64"/>
    <w:rsid w:val="00847F50"/>
    <w:rsid w:val="00852129"/>
    <w:rsid w:val="008521B7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2AFE"/>
    <w:rsid w:val="008A420E"/>
    <w:rsid w:val="008A6BDF"/>
    <w:rsid w:val="008A744C"/>
    <w:rsid w:val="008B0E69"/>
    <w:rsid w:val="008B568B"/>
    <w:rsid w:val="008B7A2D"/>
    <w:rsid w:val="008C0F8A"/>
    <w:rsid w:val="008D08BF"/>
    <w:rsid w:val="008D24C5"/>
    <w:rsid w:val="00902263"/>
    <w:rsid w:val="00903360"/>
    <w:rsid w:val="009109E3"/>
    <w:rsid w:val="00911532"/>
    <w:rsid w:val="00911A85"/>
    <w:rsid w:val="009241DD"/>
    <w:rsid w:val="0093061F"/>
    <w:rsid w:val="00933B89"/>
    <w:rsid w:val="0094025E"/>
    <w:rsid w:val="00946069"/>
    <w:rsid w:val="00952D37"/>
    <w:rsid w:val="00954E7E"/>
    <w:rsid w:val="00957CB3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1874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0902"/>
    <w:rsid w:val="00A924F6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06199"/>
    <w:rsid w:val="00B17BDB"/>
    <w:rsid w:val="00B17C7D"/>
    <w:rsid w:val="00B27EA1"/>
    <w:rsid w:val="00B312B7"/>
    <w:rsid w:val="00B330AC"/>
    <w:rsid w:val="00B34635"/>
    <w:rsid w:val="00B35A97"/>
    <w:rsid w:val="00B403AA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08F3"/>
    <w:rsid w:val="00B909FD"/>
    <w:rsid w:val="00B9208C"/>
    <w:rsid w:val="00B92141"/>
    <w:rsid w:val="00B94A43"/>
    <w:rsid w:val="00B95B4C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02D7"/>
    <w:rsid w:val="00C61519"/>
    <w:rsid w:val="00C61C60"/>
    <w:rsid w:val="00C63FAB"/>
    <w:rsid w:val="00C654B6"/>
    <w:rsid w:val="00C666D9"/>
    <w:rsid w:val="00C71ED9"/>
    <w:rsid w:val="00C80114"/>
    <w:rsid w:val="00C80A30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4539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0D67"/>
    <w:rsid w:val="00E01554"/>
    <w:rsid w:val="00E016E4"/>
    <w:rsid w:val="00E032AE"/>
    <w:rsid w:val="00E034FD"/>
    <w:rsid w:val="00E06EE8"/>
    <w:rsid w:val="00E07DEC"/>
    <w:rsid w:val="00E126DC"/>
    <w:rsid w:val="00E130F1"/>
    <w:rsid w:val="00E14A39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47AFC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3B2"/>
    <w:rsid w:val="00ED47B4"/>
    <w:rsid w:val="00EE0232"/>
    <w:rsid w:val="00EE7703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0FB1"/>
    <w:rsid w:val="00F61032"/>
    <w:rsid w:val="00F650CD"/>
    <w:rsid w:val="00F72239"/>
    <w:rsid w:val="00F72426"/>
    <w:rsid w:val="00F72E19"/>
    <w:rsid w:val="00F73C9B"/>
    <w:rsid w:val="00F74A03"/>
    <w:rsid w:val="00F74DE1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B41E-DACD-40D8-A171-39BA1FC8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creator>a</dc:creator>
  <cp:lastModifiedBy>user07</cp:lastModifiedBy>
  <cp:revision>31</cp:revision>
  <cp:lastPrinted>2025-02-20T12:51:00Z</cp:lastPrinted>
  <dcterms:created xsi:type="dcterms:W3CDTF">2025-02-19T09:19:00Z</dcterms:created>
  <dcterms:modified xsi:type="dcterms:W3CDTF">2025-02-20T15:01:00Z</dcterms:modified>
</cp:coreProperties>
</file>